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51" w:rsidRDefault="00081789">
      <w:r>
        <w:rPr>
          <w:noProof/>
          <w:lang w:eastAsia="cs-CZ"/>
        </w:rPr>
        <w:pict>
          <v:group id="_x0000_s1026" style="position:absolute;margin-left:-64.15pt;margin-top:-64.85pt;width:581.25pt;height:830.25pt;z-index:251658240" coordorigin="134,120" coordsize="11625,16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4;top:120;width:11625;height:16605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20;top:293;width:6868;height:1128" fillcolor="#7f7f7f" strokecolor="#404040">
              <v:shadow on="t" color="#404040" offset="-3pt,-2pt" offset2="6pt,8pt"/>
              <v:textpath style="font-family:&quot;Kristen ITC&quot;;font-weight:bold;v-text-kern:t" trim="t" fitpath="t" string="BODY PARTS"/>
            </v:shape>
            <v:roundrect id="_x0000_s1029" style="position:absolute;left:5519;top:171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>
                    <w:pPr>
                      <w:jc w:val="center"/>
                    </w:pPr>
                  </w:p>
                </w:txbxContent>
              </v:textbox>
            </v:roundrect>
            <v:roundrect id="_x0000_s1030" style="position:absolute;left:5519;top:2356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1" style="position:absolute;left:5519;top:298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2" style="position:absolute;left:5519;top:360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3" style="position:absolute;left:5519;top:420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4" style="position:absolute;left:5519;top:4845;width:510;height:511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5" style="position:absolute;left:5519;top:5489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6" style="position:absolute;left:5519;top:6106;width:510;height:508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7" style="position:absolute;left:5519;top:673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8" style="position:absolute;left:5519;top:733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39" style="position:absolute;left:5519;top:795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0" style="position:absolute;left:5519;top:8579;width:510;height:511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1" style="position:absolute;left:5519;top:921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2" style="position:absolute;left:5519;top:984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3" style="position:absolute;left:5519;top:10440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4" style="position:absolute;left:5519;top:1105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5" style="position:absolute;left:5519;top:1165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6" style="position:absolute;left:5519;top:12316;width:510;height:511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7" style="position:absolute;left:5519;top:12960;width:510;height:511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8" style="position:absolute;left:5519;top:13591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49" style="position:absolute;left:5519;top:14235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050" style="position:absolute;left:6149;top:1710;width:510;height:510" arcsize="10923f" strokecolor="#a5a5a5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</w:p>
                </w:txbxContent>
              </v:textbox>
            </v:roundrect>
            <v:roundrect id="_x0000_s1051" style="position:absolute;left:6778;top:1710;width:512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52" style="position:absolute;left:7425;top:1710;width:508;height:510" arcsize="10923f" strokecolor="#a5a5a5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</w:p>
                </w:txbxContent>
              </v:textbox>
            </v:roundrect>
            <v:roundrect id="_x0000_s1053" style="position:absolute;left:4199;top:2342;width:511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54" style="position:absolute;left:6149;top:2356;width:511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55" style="position:absolute;left:4845;top:2983;width:511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56" style="position:absolute;left:3547;top:2342;width:510;height:511" arcsize="10923f" fillcolor="#a5a5a5" strokecolor="#a5a5a5" strokeweight="1.5pt">
              <v:textbox>
                <w:txbxContent>
                  <w:p w:rsidR="00081789" w:rsidRPr="006059BE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6059BE">
                      <w:rPr>
                        <w:color w:val="FFFFFF"/>
                      </w:rPr>
                      <w:t>2</w:t>
                    </w:r>
                  </w:p>
                </w:txbxContent>
              </v:textbox>
            </v:roundrect>
            <v:roundrect id="_x0000_s1057" style="position:absolute;left:4848;top:2356;width:511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58" style="position:absolute;left:7643;top:229;width:3856;height:964" arcsize="10923f" strokecolor="#a5a5a5" strokeweight="1.5pt">
              <v:shadow on="t" color="#5a5a5a" offset="-2pt,-2pt" offset2="-8pt,-8pt"/>
              <v:textbox>
                <w:txbxContent>
                  <w:p w:rsidR="00081789" w:rsidRPr="009F2C13" w:rsidRDefault="00081789" w:rsidP="00081789">
                    <w:pPr>
                      <w:spacing w:line="240" w:lineRule="auto"/>
                      <w:rPr>
                        <w:sz w:val="18"/>
                        <w:lang w:val="en-US"/>
                      </w:rPr>
                    </w:pPr>
                    <w:r w:rsidRPr="009F2C13">
                      <w:rPr>
                        <w:sz w:val="18"/>
                        <w:lang w:val="en-US"/>
                      </w:rPr>
                      <w:t>Match the words to the correct pictures and complete the crossword. Then find a secret message.</w:t>
                    </w:r>
                  </w:p>
                  <w:p w:rsidR="00081789" w:rsidRPr="006059BE" w:rsidRDefault="00081789" w:rsidP="00081789">
                    <w:pPr>
                      <w:rPr>
                        <w:lang w:val="en-US"/>
                      </w:rPr>
                    </w:pPr>
                  </w:p>
                </w:txbxContent>
              </v:textbox>
            </v:roundrect>
            <v:roundrect id="_x0000_s1059" style="position:absolute;left:4840;top:1710;width:508;height:510" arcsize="10923f" fillcolor="#a5a5a5" strokecolor="#a5a5a5" strokeweight="1.5pt">
              <v:textbox>
                <w:txbxContent>
                  <w:p w:rsidR="00081789" w:rsidRPr="00A77955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A77955">
                      <w:rPr>
                        <w:color w:val="FFFFFF"/>
                      </w:rPr>
                      <w:t>1</w:t>
                    </w:r>
                  </w:p>
                </w:txbxContent>
              </v:textbox>
            </v:roundrect>
            <v:roundrect id="_x0000_s1060" style="position:absolute;left:6778;top:2356;width:512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1" style="position:absolute;left:7423;top:2356;width:512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2" style="position:absolute;left:6149;top:2983;width:511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3" style="position:absolute;left:4199;top:2983;width:511;height:511" arcsize="10923f" fillcolor="#a5a5a5" strokecolor="#a5a5a5" strokeweight="1.5pt">
              <v:textbox>
                <w:txbxContent>
                  <w:p w:rsidR="00081789" w:rsidRPr="006059BE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6059BE">
                      <w:rPr>
                        <w:color w:val="FFFFFF"/>
                      </w:rPr>
                      <w:t>3</w:t>
                    </w:r>
                  </w:p>
                </w:txbxContent>
              </v:textbox>
            </v:roundrect>
            <v:roundrect id="_x0000_s1064" style="position:absolute;left:6778;top:2985;width:510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5" style="position:absolute;left:4840;top:36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6" style="position:absolute;left:4194;top:36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7" style="position:absolute;left:6141;top:36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68" style="position:absolute;left:3558;top:3600;width:516;height:510" arcsize="10923f" fillcolor="#a5a5a5" strokecolor="#a5a5a5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oundrect>
            <v:roundrect id="_x0000_s1069" style="position:absolute;left:4840;top:42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0" style="position:absolute;left:4202;top:4200;width:513;height:510" arcsize="10923f" fillcolor="#a5a5a5" strokecolor="#a5a5a5" strokeweight="1.5pt">
              <v:textbox>
                <w:txbxContent>
                  <w:p w:rsidR="00081789" w:rsidRPr="00A77955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A77955">
                      <w:rPr>
                        <w:color w:val="FFFFFF"/>
                      </w:rPr>
                      <w:t>5</w:t>
                    </w:r>
                  </w:p>
                </w:txbxContent>
              </v:textbox>
            </v:roundrect>
            <v:roundrect id="_x0000_s1071" style="position:absolute;left:6149;top:42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2" style="position:absolute;left:6149;top:4845;width:514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3" style="position:absolute;left:2941;top:4840;width:513;height:511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6</w:t>
                    </w:r>
                  </w:p>
                </w:txbxContent>
              </v:textbox>
            </v:roundrect>
            <v:roundrect id="_x0000_s1074" style="position:absolute;left:4848;top:4840;width:514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5" style="position:absolute;left:3602;top:4841;width:513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6" style="position:absolute;left:4845;top:5489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7" style="position:absolute;left:3561;top:5489;width:513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7</w:t>
                    </w:r>
                  </w:p>
                </w:txbxContent>
              </v:textbox>
            </v:roundrect>
            <v:roundrect id="_x0000_s1078" style="position:absolute;left:6149;top:5489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79" style="position:absolute;left:6776;top:5489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0" style="position:absolute;left:4201;top:5489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1" style="position:absolute;left:4194;top:6107;width:516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8</w:t>
                    </w:r>
                  </w:p>
                </w:txbxContent>
              </v:textbox>
            </v:roundrect>
            <v:roundrect id="_x0000_s1082" style="position:absolute;left:6149;top:6104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3" style="position:absolute;left:4852;top:6735;width:516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9</w:t>
                    </w:r>
                  </w:p>
                </w:txbxContent>
              </v:textbox>
            </v:roundrect>
            <v:roundrect id="_x0000_s1084" style="position:absolute;left:4845;top:7335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5" style="position:absolute;left:4151;top:7335;width:567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10</w:t>
                    </w:r>
                  </w:p>
                </w:txbxContent>
              </v:textbox>
            </v:roundrect>
            <v:roundrect id="_x0000_s1086" style="position:absolute;left:6146;top:73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7" style="position:absolute;left:6778;top:7335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88" style="position:absolute;left:2896;top:7950;width:565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</v:roundrect>
            <v:roundrect id="_x0000_s1089" style="position:absolute;left:4839;top:8579;width:514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0" style="position:absolute;left:4194;top:8579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1" style="position:absolute;left:3547;top:8579;width:514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2" style="position:absolute;left:4846;top:921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3" style="position:absolute;left:2890;top:8581;width:567;height:512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2</w:t>
                    </w:r>
                  </w:p>
                </w:txbxContent>
              </v:textbox>
            </v:roundrect>
            <v:roundrect id="_x0000_s1094" style="position:absolute;left:6146;top:921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5" style="position:absolute;left:4151;top:9210;width:564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3</w:t>
                    </w:r>
                  </w:p>
                </w:txbxContent>
              </v:textbox>
            </v:roundrect>
            <v:roundrect id="_x0000_s1096" style="position:absolute;left:6150;top:98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7" style="position:absolute;left:4851;top:98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8" style="position:absolute;left:4201;top:9840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099" style="position:absolute;left:2884;top:9838;width:563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4</w:t>
                    </w:r>
                  </w:p>
                </w:txbxContent>
              </v:textbox>
            </v:roundrect>
            <v:roundrect id="_x0000_s1100" style="position:absolute;left:890;top:10440;width:564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5</w:t>
                    </w:r>
                  </w:p>
                </w:txbxContent>
              </v:textbox>
            </v:roundrect>
            <v:roundrect id="_x0000_s1101" style="position:absolute;left:4143;top:11052;width:564;height:512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6</w:t>
                    </w:r>
                  </w:p>
                </w:txbxContent>
              </v:textbox>
            </v:roundrect>
            <v:roundrect id="_x0000_s1102" style="position:absolute;left:2800;top:11654;width:564;height:511" arcsize="10923f" fillcolor="#a5a5a5" strokecolor="#a5a5a5" strokeweight="1.5pt">
              <v:textbox>
                <w:txbxContent>
                  <w:p w:rsidR="00081789" w:rsidRPr="00DB1B76" w:rsidRDefault="00081789" w:rsidP="00081789">
                    <w:pPr>
                      <w:ind w:left="-57"/>
                      <w:jc w:val="center"/>
                    </w:pPr>
                    <w:r w:rsidRPr="00DB1B76">
                      <w:t>17</w:t>
                    </w:r>
                  </w:p>
                </w:txbxContent>
              </v:textbox>
            </v:roundrect>
            <v:roundrect id="_x0000_s1103" style="position:absolute;left:4154;top:12311;width:564;height:511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8</w:t>
                    </w:r>
                  </w:p>
                </w:txbxContent>
              </v:textbox>
            </v:roundrect>
            <v:roundrect id="_x0000_s1104" style="position:absolute;left:4143;top:12963;width:564;height:512" arcsize="10923f" fillcolor="#a5a5a5" strokecolor="#a5a5a5" strokeweight="1.5pt">
              <v:textbox>
                <w:txbxContent>
                  <w:p w:rsidR="00081789" w:rsidRPr="00DB1B76" w:rsidRDefault="00081789" w:rsidP="00081789">
                    <w:pPr>
                      <w:ind w:left="-57"/>
                      <w:jc w:val="center"/>
                    </w:pPr>
                    <w:r w:rsidRPr="00DB1B76">
                      <w:t>19</w:t>
                    </w:r>
                  </w:p>
                </w:txbxContent>
              </v:textbox>
            </v:roundrect>
            <v:roundrect id="_x0000_s1105" style="position:absolute;left:2896;top:13588;width:564;height:508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20</w:t>
                    </w:r>
                  </w:p>
                </w:txbxContent>
              </v:textbox>
            </v:roundrect>
            <v:roundrect id="_x0000_s1106" style="position:absolute;left:3547;top:14235;width:564;height:510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21</w:t>
                    </w:r>
                  </w:p>
                </w:txbxContent>
              </v:textbox>
            </v:roundrect>
            <v:roundrect id="_x0000_s1107" style="position:absolute;left:4846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08" style="position:absolute;left:3551;top:10440;width:515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09" style="position:absolute;left:4202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0" style="position:absolute;left:6146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1" style="position:absolute;left:6779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2" style="position:absolute;left:4846;top:110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3" style="position:absolute;left:6150;top:110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4" style="position:absolute;left:6779;top:11055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5" style="position:absolute;left:4846;top:116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6" style="position:absolute;left:4199;top:116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7" style="position:absolute;left:6775;top:116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8" style="position:absolute;left:6146;top:116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19" style="position:absolute;left:6146;top:12316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0" style="position:absolute;left:6779;top:12316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1" style="position:absolute;left:4851;top:12315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2" style="position:absolute;left:4855;top:12960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3" style="position:absolute;left:6146;top:12960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4" style="position:absolute;left:6779;top:12960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5" style="position:absolute;left:4194;top:13588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6" style="position:absolute;left:6146;top:13591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7" style="position:absolute;left:7420;top:13591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8" style="position:absolute;left:6775;top:13591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29" style="position:absolute;left:3598;top:13588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0" style="position:absolute;left:4840;top:142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1" style="position:absolute;left:7423;top:142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2" style="position:absolute;left:6146;top:142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3" style="position:absolute;left:6779;top:142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4" style="position:absolute;left:442;top:15975;width:9999;height:624" arcsize="10923f" strokecolor="#a5a5a5" strokeweight="1.5pt">
              <v:shadow on="t" color="#5a5a5a"/>
              <v:textbox>
                <w:txbxContent>
                  <w:p w:rsidR="00081789" w:rsidRDefault="00081789" w:rsidP="00081789">
                    <w:proofErr w:type="spellStart"/>
                    <w:r w:rsidRPr="00AB7F94">
                      <w:rPr>
                        <w:sz w:val="24"/>
                      </w:rPr>
                      <w:t>Th</w:t>
                    </w:r>
                    <w:r>
                      <w:rPr>
                        <w:sz w:val="24"/>
                      </w:rPr>
                      <w:t>e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secret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message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is</w:t>
                    </w:r>
                    <w:proofErr w:type="spellEnd"/>
                    <w:r>
                      <w:rPr>
                        <w:sz w:val="24"/>
                      </w:rPr>
                      <w:t xml:space="preserve"> _________  _________  ________  ________  ________  _________.</w:t>
                    </w:r>
                  </w:p>
                </w:txbxContent>
              </v:textbox>
            </v:roundrect>
            <v:roundrect id="_x0000_s1135" style="position:absolute;left:5519;top:14908;width:510;height:510" arcsize="10923f" fillcolor="#a5a5a5" strokecolor="#a5a5a5" strokeweight="1.5pt">
              <v:fill color2="fill lighten(51)" angle="-90" focusposition="1" focussize="" method="linear sigma" focus="100%" type="gradient"/>
              <v:textbox>
                <w:txbxContent>
                  <w:p w:rsidR="00081789" w:rsidRDefault="00081789" w:rsidP="00081789"/>
                </w:txbxContent>
              </v:textbox>
            </v:roundrect>
            <v:roundrect id="_x0000_s1136" style="position:absolute;left:420;top:14920;width:564;height:511" arcsize="10923f" fillcolor="#a5a5a5" strokecolor="#a5a5a5" strokeweight="1.5pt">
              <v:textbox>
                <w:txbxContent>
                  <w:p w:rsidR="00081789" w:rsidRPr="00FC13A3" w:rsidRDefault="00081789" w:rsidP="00081789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22</w:t>
                    </w:r>
                  </w:p>
                </w:txbxContent>
              </v:textbox>
            </v:roundrect>
            <v:roundrect id="_x0000_s1137" style="position:absolute;left:4858;top:14915;width:510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8" style="position:absolute;left:3561;top:14918;width:511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39" style="position:absolute;left:4207;top:14918;width:511;height:508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0" style="position:absolute;left:2291;top:14921;width:509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1" style="position:absolute;left:6775;top:420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2" style="position:absolute;left:4201;top:4841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3" style="position:absolute;left:4852;top:6107;width:513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4" style="position:absolute;left:7423;top:67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5" style="position:absolute;left:6782;top:6735;width:515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6" style="position:absolute;left:6150;top:6734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7" style="position:absolute;left:4852;top:7950;width:516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8" style="position:absolute;left:4199;top:7950;width:515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49" style="position:absolute;left:3561;top:795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50" style="position:absolute;left:3551;top:9840;width:513;height:508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51" style="position:absolute;left:3551;top:1165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52" style="position:absolute;left:7422;top:12316;width:513;height:512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53" style="position:absolute;left:4202;top:14235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54" style="position:absolute;left:4852;top:13588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oval id="_x0000_s1155" style="position:absolute;left:7778;top:14923;width:512;height:508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oval>
            <v:oval id="_x0000_s1156" style="position:absolute;left:199;top:2342;width:511;height:506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oval>
            <v:oval id="_x0000_s1157" style="position:absolute;left:9601;top:2059;width:508;height:506" strokecolor="#5a5a5a" strokeweight="1.5pt">
              <v:textbox>
                <w:txbxContent>
                  <w:p w:rsidR="00081789" w:rsidRPr="00E27758" w:rsidRDefault="00081789" w:rsidP="00081789">
                    <w:pPr>
                      <w:jc w:val="center"/>
                    </w:pPr>
                    <w:r w:rsidRPr="00E27758">
                      <w:t>8</w:t>
                    </w:r>
                  </w:p>
                </w:txbxContent>
              </v:textbox>
            </v:oval>
            <v:oval id="_x0000_s1158" style="position:absolute;left:797;top:9486;width:510;height:508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10</w:t>
                    </w:r>
                  </w:p>
                </w:txbxContent>
              </v:textbox>
            </v:oval>
            <v:oval id="_x0000_s1159" style="position:absolute;left:8862;top:13335;width:507;height:511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13</w:t>
                    </w:r>
                  </w:p>
                </w:txbxContent>
              </v:textbox>
            </v:oval>
            <v:oval id="_x0000_s1160" style="position:absolute;left:7420;top:5063;width:509;height:511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14</w:t>
                    </w:r>
                  </w:p>
                </w:txbxContent>
              </v:textbox>
            </v:oval>
            <v:oval id="_x0000_s1161" style="position:absolute;left:561;top:11707;width:511;height:508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15</w:t>
                    </w:r>
                  </w:p>
                </w:txbxContent>
              </v:textbox>
            </v:oval>
            <v:oval id="_x0000_s1162" style="position:absolute;left:8685;top:3175;width:512;height:509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oval>
            <v:oval id="_x0000_s1163" style="position:absolute;left:1925;top:7690;width:506;height:510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17</w:t>
                    </w:r>
                  </w:p>
                </w:txbxContent>
              </v:textbox>
            </v:oval>
            <v:oval id="_x0000_s1164" style="position:absolute;left:8290;top:6828;width:507;height:507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18</w:t>
                    </w:r>
                  </w:p>
                </w:txbxContent>
              </v:textbox>
            </v:oval>
            <v:oval id="_x0000_s1165" style="position:absolute;left:1367;top:5217;width:508;height:508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19</w:t>
                    </w:r>
                  </w:p>
                </w:txbxContent>
              </v:textbox>
            </v:oval>
            <v:rect id="_x0000_s1166" style="position:absolute;left:10242;top:1421;width:1502;height:7366" filled="f" stroked="f">
              <v:textbox>
                <w:txbxContent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arm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ears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elbow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eyebrows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eyelashes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eyes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finger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foot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forehead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ind w:left="708" w:hanging="708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hair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hand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knee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legs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lips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mouth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neck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nose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shoulder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teeth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toes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tongue</w:t>
                    </w:r>
                  </w:p>
                  <w:p w:rsidR="00081789" w:rsidRPr="002259AB" w:rsidRDefault="00081789" w:rsidP="00081789">
                    <w:pPr>
                      <w:spacing w:after="0" w:line="240" w:lineRule="auto"/>
                      <w:rPr>
                        <w:b/>
                        <w:color w:val="262626"/>
                        <w:sz w:val="24"/>
                        <w:lang w:val="en-US"/>
                      </w:rPr>
                    </w:pPr>
                    <w:r w:rsidRPr="002259AB">
                      <w:rPr>
                        <w:b/>
                        <w:color w:val="262626"/>
                        <w:sz w:val="24"/>
                        <w:lang w:val="en-US"/>
                      </w:rPr>
                      <w:t>wrist</w:t>
                    </w:r>
                  </w:p>
                  <w:p w:rsidR="00081789" w:rsidRPr="002259AB" w:rsidRDefault="00081789" w:rsidP="00081789">
                    <w:pPr>
                      <w:spacing w:line="240" w:lineRule="auto"/>
                      <w:rPr>
                        <w:color w:val="262626"/>
                        <w:sz w:val="24"/>
                        <w:lang w:val="en-US"/>
                      </w:rPr>
                    </w:pPr>
                  </w:p>
                </w:txbxContent>
              </v:textbox>
            </v:rect>
            <v:oval id="_x0000_s1167" style="position:absolute;left:797;top:3374;width:509;height:509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21</w:t>
                    </w:r>
                  </w:p>
                </w:txbxContent>
              </v:textbox>
            </v:oval>
            <v:oval id="_x0000_s1168" style="position:absolute;left:9535;top:11484;width:509;height:508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22</w:t>
                    </w:r>
                  </w:p>
                </w:txbxContent>
              </v:textbox>
            </v:oval>
            <v:roundrect id="_x0000_s1169" style="position:absolute;left:8063;top:2356;width:511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0" style="position:absolute;left:8685;top:2342;width:512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1" style="position:absolute;left:6784;top:9207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2" style="position:absolute;left:2259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3" style="position:absolute;left:2884;top:10440;width:513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4" style="position:absolute;left:1587;top:10440;width:514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5" style="position:absolute;left:8072;top:13585;width:513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6" style="position:absolute;left:2952;top:14918;width:509;height:510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7" style="position:absolute;left:1077;top:14920;width:510;height:511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roundrect id="_x0000_s1178" style="position:absolute;left:1694;top:14920;width:510;height:508" arcsize="10923f" strokecolor="#a5a5a5" strokeweight="1.5pt">
              <v:textbox>
                <w:txbxContent>
                  <w:p w:rsidR="00081789" w:rsidRDefault="00081789" w:rsidP="00081789"/>
                </w:txbxContent>
              </v:textbox>
            </v:roundrect>
            <v:shape id="_x0000_s1179" type="#_x0000_t75" style="position:absolute;left:7644;top:10173;width:1314;height:1574">
              <v:imagedata r:id="rId4" o:title="leg" chromakey="white" grayscale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0" type="#_x0000_t32" style="position:absolute;left:7557;top:10950;width:219;height:416;flip:y" o:connectortype="straight">
              <v:stroke endarrow="block"/>
            </v:shape>
            <v:oval id="_x0000_s1181" style="position:absolute;left:7644;top:11366;width:510;height:512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oval>
            <v:shape id="_x0000_s1182" type="#_x0000_t75" style="position:absolute;left:7579;top:3374;width:1106;height:966">
              <v:imagedata r:id="rId5" o:title="eyes" chromakey="white" grayscale="t"/>
            </v:shape>
            <v:shape id="_x0000_s1183" type="#_x0000_t32" style="position:absolute;left:7778;top:2983;width:294;height:361;flip:x" o:connectortype="straight">
              <v:stroke endarrow="block"/>
            </v:shape>
            <v:shape id="_x0000_s1184" type="#_x0000_t32" style="position:absolute;left:8072;top:2983;width:293;height:361" o:connectortype="straight">
              <v:stroke endarrow="block"/>
            </v:shape>
            <v:shape id="_x0000_s1185" type="#_x0000_t75" style="position:absolute;left:890;top:12963;width:1309;height:1785">
              <v:imagedata r:id="rId6" o:title="11971054571978491887biswajyotim_Leg_svg_med" cropleft="13939f" chromakey="white" grayscale="t"/>
            </v:shape>
            <v:shape id="_x0000_s1186" type="#_x0000_t75" style="position:absolute;left:134;top:12729;width:1406;height:1906">
              <v:imagedata r:id="rId6" o:title="11971054571978491887biswajyotim_Leg_svg_med" cropleft="13629f" chromakey="white" grayscale="t"/>
            </v:shape>
            <v:oval id="_x0000_s1187" style="position:absolute;left:198;top:13847;width:512;height:507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oval>
            <v:shape id="_x0000_s1188" type="#_x0000_t75" style="position:absolute;left:6380;top:15043;width:1264;height:769">
              <v:imagedata r:id="rId7" o:title="lips" chromakey="white" grayscale="t"/>
            </v:shape>
            <v:shape id="_x0000_s1189" type="#_x0000_t75" style="position:absolute;left:1771;top:6203;width:1113;height:625;flip:x">
              <v:imagedata r:id="rId8" o:title="eye" chromakey="white" grayscale="t"/>
            </v:shape>
            <v:shape id="_x0000_s1190" type="#_x0000_t75" style="position:absolute;left:3037;top:6203;width:1106;height:625">
              <v:imagedata r:id="rId8" o:title="eye" chromakey="white" grayscale="t"/>
            </v:shape>
            <v:shape id="_x0000_s1191" type="#_x0000_t75" style="position:absolute;left:6380;top:7950;width:1670;height:1241">
              <v:imagedata r:id="rId9" o:title="elbow" chromakey="white" grayscale="t"/>
            </v:shape>
            <v:oval id="_x0000_s1192" style="position:absolute;left:7776;top:8460;width:514;height:508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oval>
            <v:shape id="_x0000_s1193" type="#_x0000_t75" style="position:absolute;left:561;top:1620;width:1133;height:945">
              <v:imagedata r:id="rId10" o:title="mouth" chromakey="white" grayscale="t"/>
            </v:shape>
            <v:oval id="_x0000_s1194" style="position:absolute;left:2772;top:6828;width:510;height:507" strokecolor="#5a5a5a" strokeweight="1.5pt">
              <v:textbox>
                <w:txbxContent>
                  <w:p w:rsidR="00081789" w:rsidRPr="00E27758" w:rsidRDefault="00081789" w:rsidP="00081789">
                    <w:pPr>
                      <w:jc w:val="center"/>
                    </w:pPr>
                    <w:r w:rsidRPr="00E27758">
                      <w:t>5</w:t>
                    </w:r>
                  </w:p>
                </w:txbxContent>
              </v:textbox>
            </v:oval>
            <v:shape id="_x0000_s1195" type="#_x0000_t75" style="position:absolute;left:8290;top:978;width:1454;height:1513;rotation:2105618fd">
              <v:imagedata r:id="rId11" o:title="arm" chromakey="white" grayscale="t"/>
            </v:shape>
            <v:shape id="_x0000_s1196" type="#_x0000_t75" style="position:absolute;left:9404;top:14553;width:705;height:1181;flip:x">
              <v:imagedata r:id="rId12" o:title="1194986541442028018ear_-_body_part_nicu_buc_01_svg_med" chromakey="white" grayscale="t"/>
            </v:shape>
            <v:shape id="_x0000_s1197" type="#_x0000_t75" style="position:absolute;left:10484;top:14553;width:705;height:1181">
              <v:imagedata r:id="rId12" o:title="1194986541442028018ear_-_body_part_nicu_buc_01_svg_med" chromakey="white" grayscale="t"/>
            </v:shape>
            <v:oval id="_x0000_s1198" style="position:absolute;left:10109;top:14354;width:510;height:508" strokecolor="#5a5a5a" strokeweight="1.5pt">
              <v:textbox>
                <w:txbxContent>
                  <w:p w:rsidR="00081789" w:rsidRDefault="00081789" w:rsidP="00081789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oval>
            <v:shape id="Obraz 9" o:spid="_x0000_s1199" type="#_x0000_t75" href="http://www.google.com/imgres?imgurl=http://www.freeclipartisland.com/clipsahoy/clipart2/as2207tn.gif&amp;imgrefurl=http://www.freeclipartisland.com/clipsahoy/people/hands/hands17.htm&amp;usg=__-wdz3T6hSm8Z7s8VyxISrn0JU8c=&amp;h=129&amp;w=100&amp;sz=3&amp;hl=en&amp;start=21&amp;zoom=1&amp;tbnid=jZDZ3AYKXd8OmM:&amp;tbnh=103&amp;tbnw=80&amp;ei=8UGHTbj6D8yFhQe6msGGAQ&amp;prev=/images?q=hand+clipart&amp;hl=en&amp;sa=G&amp;biw=1366&amp;bih=689&amp;tbs=isch:1&amp;itbs=1&amp;iact=rc&amp;dur=431&amp;oei=7UGHTZq1FIjGtAacv_XjBQ&amp;page=2&amp;ndsp=20&amp;ved=1t:429,r:11,s:21&amp;tx=37&amp;ty=37" style="position:absolute;left:1307;top:8700;width:1201;height:1545;visibility:visible" o:button="t">
              <v:fill o:detectmouseclick="t"/>
              <v:imagedata r:id="rId13" o:title="ANd9GcQyMACbwTtJ8vGQ-KfnoczcKz8CUwGD8K2vk7DtlxhawiIKwAB8_w" chromakey="#f2f7fa" grayscale="t"/>
            </v:shape>
            <v:shape id="_x0000_s1200" type="#_x0000_t75" style="position:absolute;left:8957;top:3688;width:1271;height:1801">
              <v:imagedata r:id="rId14" o:title="beautiful_girl_or_woman_with_fullbodied_hair_0071-0911-1317-0939_SMU" chromakey="white" grayscale="t"/>
            </v:shape>
            <v:oval id="_x0000_s1201" style="position:absolute;left:8685;top:4710;width:512;height:507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11</w:t>
                    </w:r>
                  </w:p>
                </w:txbxContent>
              </v:textbox>
            </v:oval>
            <v:shape id="_x0000_s1202" type="#_x0000_t75" style="position:absolute;left:1925;top:1710;width:1725;height:1725">
              <v:imagedata r:id="rId15" o:title="imagesCAIZQS40" chromakey="white" grayscale="t"/>
            </v:shape>
            <v:oval id="_x0000_s1203" style="position:absolute;left:2374;top:1844;width:510;height:512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12</w:t>
                    </w:r>
                  </w:p>
                </w:txbxContent>
              </v:textbox>
            </v:oval>
            <v:shape id="_x0000_s1204" type="#_x0000_t75" style="position:absolute;left:8159;top:12513;width:1245;height:822">
              <v:imagedata r:id="rId16" o:title="" chromakey="white" grayscale="t"/>
            </v:shape>
            <v:shape id="_x0000_s1205" type="#_x0000_t75" style="position:absolute;left:7579;top:5488;width:1370;height:1035">
              <v:imagedata r:id="rId17" o:title="teeth" chromakey="white" grayscale="t"/>
            </v:shape>
            <v:shape id="_x0000_s1206" type="#_x0000_t75" style="position:absolute;left:1218;top:11484;width:1260;height:952">
              <v:imagedata r:id="rId18" o:title="eyelashes" chromakey="white" grayscale="t"/>
            </v:shape>
            <v:shape id="_x0000_s1207" type="#_x0000_t32" style="position:absolute;left:984;top:11239;width:374;height:416" o:connectortype="straight">
              <v:stroke endarrow="block"/>
            </v:shape>
            <v:shape id="_x0000_s1208" type="#_x0000_t75" style="position:absolute;left:9915;top:12215;width:1194;height:1770">
              <v:imagedata r:id="rId19" o:title="neck" chromakey="white" grayscale="t"/>
            </v:shape>
            <v:shape id="_x0000_s1209" type="#_x0000_t32" style="position:absolute;left:10008;top:13263;width:340;height:151" o:connectortype="straight">
              <v:stroke endarrow="block"/>
            </v:shape>
            <v:oval id="_x0000_s1210" style="position:absolute;left:10999;top:13335;width:507;height:512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16</w:t>
                    </w:r>
                  </w:p>
                </w:txbxContent>
              </v:textbox>
            </v:oval>
            <v:shape id="_x0000_s1211" type="#_x0000_t75" style="position:absolute;left:651;top:6890;width:1450;height:1422">
              <v:imagedata r:id="rId20" o:title="tongue" chromakey="white" grayscale="t"/>
            </v:shape>
            <v:shape id="_x0000_s1212" type="#_x0000_t75" style="position:absolute;left:8897;top:6452;width:1111;height:1530">
              <v:imagedata r:id="rId21" o:title="hand" chromakey="white" grayscale="t"/>
            </v:shape>
            <v:shape id="_x0000_s1213" type="#_x0000_t32" style="position:absolute;left:8949;top:7827;width:420;height:123;flip:y" o:connectortype="straight">
              <v:stroke endarrow="block"/>
            </v:shape>
            <v:shape id="_x0000_s1214" type="#_x0000_t75" style="position:absolute;left:442;top:5063;width:916;height:1003">
              <v:imagedata r:id="rId22" o:title="nose" chromakey="white" grayscale="t"/>
            </v:shape>
            <v:shape id="_x0000_s1215" type="#_x0000_t75" style="position:absolute;left:8797;top:8787;width:1872;height:1480">
              <v:imagedata r:id="rId23" o:title="shoulders" chromakey="white" grayscale="t"/>
            </v:shape>
            <v:oval id="_x0000_s1216" style="position:absolute;left:10242;top:8787;width:510;height:512" strokecolor="#5a5a5a" strokeweight="1.5pt">
              <v:textbox>
                <w:txbxContent>
                  <w:p w:rsidR="00081789" w:rsidRDefault="00081789" w:rsidP="00081789">
                    <w:pPr>
                      <w:ind w:left="-113"/>
                      <w:jc w:val="right"/>
                    </w:pPr>
                    <w:r>
                      <w:t>20</w:t>
                    </w:r>
                  </w:p>
                </w:txbxContent>
              </v:textbox>
            </v:oval>
            <v:shape id="_x0000_s1217" type="#_x0000_t32" style="position:absolute;left:8797;top:9064;width:413;height:422" o:connectortype="straight">
              <v:stroke endarrow="block"/>
            </v:shape>
            <v:shape id="_x0000_s1218" type="#_x0000_t75" style="position:absolute;left:1218;top:3374;width:1223;height:1689">
              <v:imagedata r:id="rId24" o:title="fingers" chromakey="white" grayscale="t"/>
            </v:shape>
            <v:shape id="_x0000_s1219" type="#_x0000_t75" style="position:absolute;left:9744;top:10327;width:1551;height:1420">
              <v:imagedata r:id="rId25" o:title="face" chromakey="white" grayscale="t"/>
            </v:shape>
            <v:shape id="_x0000_s1220" type="#_x0000_t32" style="position:absolute;left:9535;top:10590;width:813;height:149" o:connectortype="straight">
              <v:stroke endarrow="block"/>
            </v:shape>
          </v:group>
        </w:pict>
      </w:r>
    </w:p>
    <w:sectPr w:rsidR="00C91551" w:rsidSect="002F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789"/>
    <w:rsid w:val="00081789"/>
    <w:rsid w:val="002F46C4"/>
    <w:rsid w:val="00475638"/>
    <w:rsid w:val="00856DA7"/>
    <w:rsid w:val="00E7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80"/>
        <o:r id="V:Rule2" type="connector" idref="#_x0000_s1183"/>
        <o:r id="V:Rule3" type="connector" idref="#_x0000_s1184"/>
        <o:r id="V:Rule4" type="connector" idref="#_x0000_s1207"/>
        <o:r id="V:Rule5" type="connector" idref="#_x0000_s1209"/>
        <o:r id="V:Rule6" type="connector" idref="#_x0000_s1213"/>
        <o:r id="V:Rule7" type="connector" idref="#_x0000_s1217"/>
        <o:r id="V:Rule8" type="connector" idref="#_x0000_s12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6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struncovak</dc:creator>
  <cp:lastModifiedBy>struncovak</cp:lastModifiedBy>
  <cp:revision>1</cp:revision>
  <dcterms:created xsi:type="dcterms:W3CDTF">2020-03-11T11:55:00Z</dcterms:created>
  <dcterms:modified xsi:type="dcterms:W3CDTF">2020-03-11T11:55:00Z</dcterms:modified>
</cp:coreProperties>
</file>